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E7" w:rsidRPr="009F19AF" w:rsidRDefault="004724E7">
      <w:pPr>
        <w:pStyle w:val="ConsPlusNormal"/>
        <w:jc w:val="right"/>
        <w:outlineLvl w:val="0"/>
        <w:rPr>
          <w:color w:val="000000"/>
        </w:rPr>
      </w:pPr>
      <w:bookmarkStart w:id="0" w:name="P67"/>
      <w:bookmarkEnd w:id="0"/>
      <w:r w:rsidRPr="009F19AF">
        <w:rPr>
          <w:color w:val="000000"/>
        </w:rPr>
        <w:t>Приложение N 1</w:t>
      </w:r>
    </w:p>
    <w:p w:rsidR="004724E7" w:rsidRPr="009F19AF" w:rsidRDefault="004724E7">
      <w:pPr>
        <w:pStyle w:val="ConsPlusNormal"/>
        <w:jc w:val="right"/>
        <w:rPr>
          <w:color w:val="000000"/>
        </w:rPr>
      </w:pPr>
      <w:r w:rsidRPr="009F19AF">
        <w:rPr>
          <w:color w:val="000000"/>
        </w:rPr>
        <w:t>к решению Совета депутатов</w:t>
      </w:r>
    </w:p>
    <w:p w:rsidR="004724E7" w:rsidRPr="009F19AF" w:rsidRDefault="004724E7">
      <w:pPr>
        <w:pStyle w:val="ConsPlusNormal"/>
        <w:jc w:val="right"/>
        <w:rPr>
          <w:color w:val="000000"/>
        </w:rPr>
      </w:pPr>
      <w:r w:rsidRPr="009F19AF">
        <w:rPr>
          <w:color w:val="000000"/>
        </w:rPr>
        <w:t>муниципального образования -</w:t>
      </w:r>
    </w:p>
    <w:p w:rsidR="004724E7" w:rsidRPr="009F19AF" w:rsidRDefault="004724E7">
      <w:pPr>
        <w:pStyle w:val="ConsPlusNormal"/>
        <w:jc w:val="right"/>
        <w:rPr>
          <w:color w:val="000000"/>
        </w:rPr>
      </w:pPr>
      <w:r w:rsidRPr="009F19AF">
        <w:rPr>
          <w:color w:val="000000"/>
        </w:rPr>
        <w:t>Шиловский муниципальный район</w:t>
      </w:r>
    </w:p>
    <w:p w:rsidR="004724E7" w:rsidRPr="009F19AF" w:rsidRDefault="004724E7">
      <w:pPr>
        <w:pStyle w:val="ConsPlusNormal"/>
        <w:jc w:val="right"/>
        <w:rPr>
          <w:color w:val="000000"/>
        </w:rPr>
      </w:pPr>
      <w:r w:rsidRPr="009F19AF">
        <w:rPr>
          <w:color w:val="000000"/>
        </w:rPr>
        <w:t xml:space="preserve">от 27 ноября </w:t>
      </w:r>
      <w:smartTag w:uri="urn:schemas-microsoft-com:office:smarttags" w:element="metricconverter">
        <w:smartTagPr>
          <w:attr w:name="ProductID" w:val="2008 г"/>
        </w:smartTagPr>
        <w:r w:rsidRPr="009F19AF">
          <w:rPr>
            <w:color w:val="000000"/>
          </w:rPr>
          <w:t>2008 г</w:t>
        </w:r>
      </w:smartTag>
      <w:r w:rsidRPr="009F19AF">
        <w:rPr>
          <w:color w:val="000000"/>
        </w:rPr>
        <w:t>. N 9/132</w:t>
      </w:r>
    </w:p>
    <w:p w:rsidR="004724E7" w:rsidRPr="009F19AF" w:rsidRDefault="004724E7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724E7" w:rsidRPr="009F19AF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Список изменяющих документов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(в ред. Решений Совета депутатов муниципального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образования - Шиловский муниципальный район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 xml:space="preserve">Рязанской области от 26.11.2009 </w:t>
            </w:r>
            <w:hyperlink r:id="rId4" w:history="1">
              <w:r w:rsidRPr="009F19AF">
                <w:rPr>
                  <w:color w:val="000000"/>
                </w:rPr>
                <w:t>N 11/122</w:t>
              </w:r>
            </w:hyperlink>
            <w:r w:rsidRPr="009F19AF">
              <w:rPr>
                <w:color w:val="000000"/>
              </w:rPr>
              <w:t>,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 xml:space="preserve">от 28.11.2013 </w:t>
            </w:r>
            <w:hyperlink r:id="rId5" w:history="1">
              <w:r w:rsidRPr="009F19AF">
                <w:rPr>
                  <w:color w:val="000000"/>
                </w:rPr>
                <w:t>N 4/29</w:t>
              </w:r>
            </w:hyperlink>
            <w:r w:rsidRPr="009F19AF">
              <w:rPr>
                <w:color w:val="000000"/>
              </w:rPr>
              <w:t>, Решений Думы муниципального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образования - Шиловский муниципальный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район Рязанской области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 xml:space="preserve">от 28.01.2016 </w:t>
            </w:r>
            <w:hyperlink r:id="rId6" w:history="1">
              <w:r w:rsidRPr="009F19AF">
                <w:rPr>
                  <w:color w:val="000000"/>
                </w:rPr>
                <w:t>N 1/7</w:t>
              </w:r>
            </w:hyperlink>
            <w:r w:rsidRPr="009F19AF">
              <w:rPr>
                <w:color w:val="000000"/>
              </w:rPr>
              <w:t xml:space="preserve">, от 27.12.2016 </w:t>
            </w:r>
            <w:hyperlink r:id="rId7" w:history="1">
              <w:r w:rsidRPr="009F19AF">
                <w:rPr>
                  <w:color w:val="000000"/>
                </w:rPr>
                <w:t>N 18/134</w:t>
              </w:r>
            </w:hyperlink>
            <w:r w:rsidRPr="009F19AF">
              <w:rPr>
                <w:color w:val="000000"/>
              </w:rPr>
              <w:t>)</w:t>
            </w:r>
          </w:p>
        </w:tc>
      </w:tr>
    </w:tbl>
    <w:p w:rsidR="004724E7" w:rsidRPr="009F19AF" w:rsidRDefault="004724E7">
      <w:pPr>
        <w:pStyle w:val="ConsPlusNormal"/>
        <w:jc w:val="both"/>
        <w:rPr>
          <w:color w:val="000000"/>
        </w:r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  <w:r w:rsidRPr="009F19AF">
        <w:rPr>
          <w:color w:val="000000"/>
        </w:rPr>
        <w:t>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осуществляется.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1. 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автостоянок), распространению наружной рекламы с использованием рекламных конструкций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1) в р.п. Шилово, п. Лесной;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2) в прочих населенных пунктах;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 xml:space="preserve">3) в населенных и вне населенных пунктов в пределах </w:t>
      </w:r>
      <w:smartTag w:uri="urn:schemas-microsoft-com:office:smarttags" w:element="metricconverter">
        <w:smartTagPr>
          <w:attr w:name="ProductID" w:val="200 м"/>
        </w:smartTagPr>
        <w:r w:rsidRPr="009F19AF">
          <w:rPr>
            <w:color w:val="000000"/>
          </w:rPr>
          <w:t>200 м</w:t>
        </w:r>
      </w:smartTag>
      <w:r w:rsidRPr="009F19AF">
        <w:rPr>
          <w:color w:val="000000"/>
        </w:rPr>
        <w:t xml:space="preserve"> от оси дорог федерального и областного значения.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2. При осуществлении деятельности по розничной торговле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1) в р.п. Шилово, п. Лесной: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1 зона - р.п. Шилово (площадь Советская, ул. 8 Марта, ул. Вокзальная, ул. Приокская, ул. Советская, с дома N 1 по дом N 46, ул. 40 лет Победы, дом 12);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2 зона - п. Лесной, р.п. Шилово - в других местах и с. Борок;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2) в сельских населенных пунктах с численностью населения свыше 500 человек (с. Борки, Ерахтур, Желудево, Инякино, Мосолово, Нармушадь, Сасыкино, З-Починки, Задубровье, Аделино, Тырново, Санское, д. Ибредь, д. Авдотьинка);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3) в прочих населенных пунктах (вне зависимости от места дислокации);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 xml:space="preserve">4) вне населенных пунктов в пределах </w:t>
      </w:r>
      <w:smartTag w:uri="urn:schemas-microsoft-com:office:smarttags" w:element="metricconverter">
        <w:smartTagPr>
          <w:attr w:name="ProductID" w:val="200 м"/>
        </w:smartTagPr>
        <w:r w:rsidRPr="009F19AF">
          <w:rPr>
            <w:color w:val="000000"/>
          </w:rPr>
          <w:t>200 м</w:t>
        </w:r>
      </w:smartTag>
      <w:r w:rsidRPr="009F19AF">
        <w:rPr>
          <w:color w:val="000000"/>
        </w:rPr>
        <w:t xml:space="preserve"> от оси дорог федерального и областного значения.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3. При осуществлении деятельности по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1) в р.п. Шилово, п. Лесной: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1 зона - р.п. Шилово (площадь Советская, ул. 8 Марта, ул. Вокзальная, ул. Приокская, ул. Советская, с дома N 1 по дом N 46, ул. 40 лет Победы, дом 12);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2 зона - п. Лесной, р.п. Шилово - в других местах;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2) в прочих населенных пунктах (вне зависимости от места дислокации);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 xml:space="preserve">3) в населенных и вне населенных пунктов в пределах </w:t>
      </w:r>
      <w:smartTag w:uri="urn:schemas-microsoft-com:office:smarttags" w:element="metricconverter">
        <w:smartTagPr>
          <w:attr w:name="ProductID" w:val="200 м"/>
        </w:smartTagPr>
        <w:r w:rsidRPr="009F19AF">
          <w:rPr>
            <w:color w:val="000000"/>
          </w:rPr>
          <w:t>200 м</w:t>
        </w:r>
      </w:smartTag>
      <w:r w:rsidRPr="009F19AF">
        <w:rPr>
          <w:color w:val="000000"/>
        </w:rPr>
        <w:t xml:space="preserve"> от оси дорог федерального и областного значения.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1.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ОКАЗАНИЮ БЫТОВЫХ УСЛУГ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8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3798"/>
        <w:gridCol w:w="850"/>
        <w:gridCol w:w="850"/>
        <w:gridCol w:w="2324"/>
      </w:tblGrid>
      <w:tr w:rsidR="004724E7" w:rsidRPr="009F19AF"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бытовых услуг (групп, подгрупп, видов и (или) отдельных бытовых услуг)</w:t>
            </w:r>
          </w:p>
        </w:tc>
        <w:tc>
          <w:tcPr>
            <w:tcW w:w="4024" w:type="dxa"/>
            <w:gridSpan w:val="3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 xml:space="preserve">В насел. и вне насел. пунктов в пределах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9F19AF">
                <w:rPr>
                  <w:color w:val="000000"/>
                </w:rPr>
                <w:t>200 м</w:t>
              </w:r>
            </w:smartTag>
            <w:r w:rsidRPr="009F19AF">
              <w:rPr>
                <w:color w:val="000000"/>
              </w:rPr>
              <w:t xml:space="preserve"> от оси дорог федер. и областного значения</w:t>
            </w: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Оказание бытовых услуг, в том числе: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1БУБ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Оказание бытовых услуг областными, городскими и районными базовыми предприятиями бытового обслуживания населения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0,112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0,112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</w:t>
            </w:r>
          </w:p>
        </w:tc>
        <w:tc>
          <w:tcPr>
            <w:tcW w:w="7822" w:type="dxa"/>
            <w:gridSpan w:val="4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Оказание бытовых услуг специализированными предприятиями (организациями) и индивидуальными предпринимателями:</w:t>
            </w: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1БУС-1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Ремонт, окраска, пошив обуви и различных дополнений к обуви по индивидуальному заказу населения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1БУС-2</w:t>
            </w:r>
          </w:p>
        </w:tc>
        <w:tc>
          <w:tcPr>
            <w:tcW w:w="379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и прочих изделий по индивидуальному заказу населения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0,159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232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Оказание вышеуказанных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 до 4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5 до 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0,147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10 до 14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0,137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15 до 19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20 и выше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1БУС-3</w:t>
            </w:r>
          </w:p>
        </w:tc>
        <w:tc>
          <w:tcPr>
            <w:tcW w:w="379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Ремонт и техническое обслуживание бытовой радиоэлектронной аппаратуры, бытовых машин и бытовых приборов, ремонт и изготовление металлоизделий бытового и хозяйственного назначения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0,385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232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Оказание вышеуказанных услуг организациями, имеющими следующее количество филиалов и (или) приемных пунктов (ед.):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 до 4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5 до 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0,340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0,226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10 до 14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0,215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15 до 19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0,306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20 и выше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0,282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0,192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1БУС-4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Изготовление мебели по индивидуальному заказу населения, ремонт мебели, включая прочие услуги по ремонту мебели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0,192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1БУС-5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Химическая чистка, крашение и услуги прачечных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1БУС-6</w:t>
            </w:r>
          </w:p>
        </w:tc>
        <w:tc>
          <w:tcPr>
            <w:tcW w:w="379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Ремонт и строительство жилья и других построек, включая прочие услуги по ним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0,533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0,385</w:t>
            </w:r>
          </w:p>
        </w:tc>
        <w:tc>
          <w:tcPr>
            <w:tcW w:w="232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1БУС-6.1</w:t>
            </w:r>
          </w:p>
        </w:tc>
        <w:tc>
          <w:tcPr>
            <w:tcW w:w="379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232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1БУС-7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Деятельность в области фотографии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1БУС-8</w:t>
            </w:r>
          </w:p>
        </w:tc>
        <w:tc>
          <w:tcPr>
            <w:tcW w:w="379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Услуги бань, душевых и саун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1БУС-8.1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Оказываемые организациями и предпринимателями в банях, имеющих общие отделения и душевые, с графиком работы, предусматривающим количество рабочих дней в неделю: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до 3 дней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свыше 3 дней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0,067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1БУС-8.2</w:t>
            </w:r>
          </w:p>
        </w:tc>
        <w:tc>
          <w:tcPr>
            <w:tcW w:w="379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Оказываемые организациями и предпринимателями в банях, не имеющих общих отделений, по свободным ценам (тарифам), с графиком работы, предусматривающим количество рабочих дней в неделю: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0,192</w:t>
            </w:r>
          </w:p>
        </w:tc>
        <w:tc>
          <w:tcPr>
            <w:tcW w:w="232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до 3 дней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свыше 3 дней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0,510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0,385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1БУС-9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Услуги парикмахерских, включая косметические услуги: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1БУС-9.1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Парикмахерские и косметические услуги, предоставляемые парикмахерскими и салонами красоты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0,274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0,138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1БУС-9.2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Парикмахерские и косметические услуги, предоставляемые парикмахерскими и салонами красоты в специализированных детских залах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0,138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0,138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1БУС-9.3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Парикмахерские и косметические услуги, предоставляемые парикмахерскими и салонами красоты при лицеях, ПТУ, в школах-студиях и учебных центрах занятости, имеющих лицензию на право ведения образовательной деятельности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0,024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1БУС-10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Услуги по прокату и аренде предметов личного пользования и хозяйственно-бытового назначения, прочих предметов личного пользования и хозяйственно-бытового назначения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1БУС-11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Ритуальные услуги, оказываемые: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  <w:r w:rsidRPr="009F19AF">
              <w:rPr>
                <w:color w:val="000000"/>
              </w:rPr>
              <w:t xml:space="preserve"> организациями, имеющими следующее количество кладбищ (ед.):</w:t>
            </w:r>
          </w:p>
        </w:tc>
        <w:tc>
          <w:tcPr>
            <w:tcW w:w="85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0,080</w:t>
            </w:r>
          </w:p>
        </w:tc>
        <w:tc>
          <w:tcPr>
            <w:tcW w:w="85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2324" w:type="dxa"/>
            <w:vMerge w:val="restart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1БУС-11.1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 до 2</w:t>
            </w:r>
          </w:p>
        </w:tc>
        <w:tc>
          <w:tcPr>
            <w:tcW w:w="85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232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3 до 5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0,045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6 и свыше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0,022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247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1БУС-11.2</w:t>
            </w:r>
          </w:p>
        </w:tc>
        <w:tc>
          <w:tcPr>
            <w:tcW w:w="379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организациями, имеющими следующее количество филиалов и (или) приемных пунктов (ед.):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0,430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0,306</w:t>
            </w:r>
          </w:p>
        </w:tc>
        <w:tc>
          <w:tcPr>
            <w:tcW w:w="232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 до 4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5 до 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0,408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0,294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10 до 14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0,385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15 до 19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0,363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от 20 и выше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0,340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другими организациями и предпринимателями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0,714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БУС-12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Организация обрядов (свадеб, юбилеев)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0,533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0,385</w:t>
            </w:r>
          </w:p>
        </w:tc>
        <w:tc>
          <w:tcPr>
            <w:tcW w:w="2324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1БУС-13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Прочие виды бытовых услуг: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  <w:tc>
          <w:tcPr>
            <w:tcW w:w="2324" w:type="dxa"/>
            <w:vMerge w:val="restart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</w:tc>
      </w:tr>
      <w:tr w:rsidR="004724E7" w:rsidRPr="009F19AF"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1БУС-13.1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Прочие услуги производственного и непроизводственного характера </w:t>
            </w:r>
            <w:hyperlink w:anchor="P338" w:history="1">
              <w:r w:rsidRPr="009F19AF">
                <w:rPr>
                  <w:color w:val="000000"/>
                </w:rPr>
                <w:t>&lt;*&gt;</w:t>
              </w:r>
            </w:hyperlink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0,192</w:t>
            </w:r>
          </w:p>
        </w:tc>
        <w:tc>
          <w:tcPr>
            <w:tcW w:w="232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</w:tbl>
    <w:p w:rsidR="004724E7" w:rsidRPr="009F19AF" w:rsidRDefault="004724E7">
      <w:pPr>
        <w:pStyle w:val="ConsPlusNormal"/>
        <w:jc w:val="both"/>
        <w:rPr>
          <w:color w:val="000000"/>
        </w:r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  <w:r w:rsidRPr="009F19AF">
        <w:rPr>
          <w:color w:val="000000"/>
        </w:rPr>
        <w:t>--------------------------------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Примечание: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338"/>
      <w:bookmarkEnd w:id="1"/>
      <w:r w:rsidRPr="009F19AF">
        <w:rPr>
          <w:color w:val="000000"/>
        </w:rPr>
        <w:t>&lt;*&gt; Корректирующий коэффициент базовой доходности К2, установленный в настоящем Приложении, применяется к тем видам деятельности (услуг), которые определены Правительством Российской Федерации при утверждении перечня видов деятельности и услуг, относящихся к бытовым услугам.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rPr>
          <w:color w:val="000000"/>
        </w:rPr>
        <w:sectPr w:rsidR="004724E7" w:rsidRPr="009F19AF" w:rsidSect="009F19AF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2.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ДОХОД ПРИ ОСУЩЕСТВЛЕНИИ ДЕЯТЕЛЬНОСТИ ПО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ОКАЗАНИЮ ВЕТЕРИНАРНЫХ УСЛУГ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9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479"/>
        <w:gridCol w:w="1320"/>
        <w:gridCol w:w="1361"/>
        <w:gridCol w:w="141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79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98" w:type="dxa"/>
            <w:gridSpan w:val="3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479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361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41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насел. и 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  <w:tc>
          <w:tcPr>
            <w:tcW w:w="1361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2ВУ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61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2ВУ-1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оснащенными собственной клинической лабораторией с проведением гематологического и биохимического анализов крови, анализов мочи и кала (не менее чем на два рабочих места - одного сухого рабочего места и одного отдельного влажного рабочего места)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0,045</w:t>
            </w:r>
          </w:p>
        </w:tc>
        <w:tc>
          <w:tcPr>
            <w:tcW w:w="1361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141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2ВУ-2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имеющими службу скорой ветеринарной помощи (не менее 1 автотранспортного 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0,022</w:t>
            </w:r>
          </w:p>
        </w:tc>
        <w:tc>
          <w:tcPr>
            <w:tcW w:w="1361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141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2ВУ-3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оснащенными собственной клинической лабораторией (согласно подвиду 2ВУ-1) и имеющими службу скорой ветеринарной помощи (согласно подвиду 2ВУ-2)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1361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0,012</w:t>
            </w:r>
          </w:p>
        </w:tc>
        <w:tc>
          <w:tcPr>
            <w:tcW w:w="141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2ВУ-4</w:t>
            </w:r>
          </w:p>
        </w:tc>
        <w:tc>
          <w:tcPr>
            <w:tcW w:w="4479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другими организациями и индивидуальными предпринимателями (деятельность которых не подпадает под подвиды 2ВУ-1, 2ВУ-2, 2ВУ-3:</w:t>
            </w:r>
          </w:p>
        </w:tc>
        <w:tc>
          <w:tcPr>
            <w:tcW w:w="13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61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2ВУ-4.1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2ВУ-4.2</w:t>
            </w: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</w:tbl>
    <w:p w:rsidR="004724E7" w:rsidRPr="009F19AF" w:rsidRDefault="004724E7">
      <w:pPr>
        <w:pStyle w:val="ConsPlusNormal"/>
        <w:jc w:val="center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3.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ДОХОД ПРИ ОСУЩЕСТВЛЕНИИ ДЕЯТЕЛЬНОСТИ ПО ОКАЗАНИЮ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УСЛУГ ПО РЕМОНТУ, ТЕХНИЧЕСКОМУ ОБСЛУЖИВАНИЮ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 МОЙКЕ АВТОТРАНСПОРТНЫХ СРЕДСТВ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10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479"/>
        <w:gridCol w:w="1320"/>
        <w:gridCol w:w="1320"/>
        <w:gridCol w:w="1474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479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14" w:type="dxa"/>
            <w:gridSpan w:val="3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479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47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насел. и вне населенных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47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3ТО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47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3ТО-1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</w:t>
            </w:r>
          </w:p>
        </w:tc>
        <w:tc>
          <w:tcPr>
            <w:tcW w:w="147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3ТО-2</w:t>
            </w:r>
          </w:p>
        </w:tc>
        <w:tc>
          <w:tcPr>
            <w:tcW w:w="4479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147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4.1.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ПРИ ОСУЩЕСТВЛЕНИИ ДЕЯТЕЛЬНОСТИ ПО НЕСПЕЦИАЛИЗИРОВАННОЙ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РОЗНИЧНОЙ ТОРГОВЛЕ, ОСУЩЕСТВЛЯЕМОЙ ЧЕРЕЗ ОБЪЕКТЫ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ТОРГОВОЙ СЕТИ, ИМЕЮЩИЕ ТОРГОВЫЕ ЗАЛЫ (МАГАЗИНЫ,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ПАВИЛЬОНЫ)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11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125"/>
        <w:gridCol w:w="794"/>
        <w:gridCol w:w="794"/>
        <w:gridCol w:w="1020"/>
        <w:gridCol w:w="964"/>
        <w:gridCol w:w="90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25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7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96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90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4ТЗ-Н</w:t>
            </w:r>
          </w:p>
        </w:tc>
        <w:tc>
          <w:tcPr>
            <w:tcW w:w="412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4ТЗ-Н1</w:t>
            </w:r>
          </w:p>
        </w:tc>
        <w:tc>
          <w:tcPr>
            <w:tcW w:w="412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2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0,583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0,303</w:t>
            </w:r>
          </w:p>
        </w:tc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0,973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0,215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0,822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0,751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0,680</w:t>
            </w:r>
          </w:p>
        </w:tc>
      </w:tr>
      <w:tr w:rsidR="004724E7" w:rsidRPr="009F19AF">
        <w:tc>
          <w:tcPr>
            <w:tcW w:w="1020" w:type="dxa"/>
            <w:vMerge w:val="restart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4ТЗ-Н2</w:t>
            </w: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0,515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0,264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0,731</w:t>
            </w:r>
          </w:p>
        </w:tc>
      </w:tr>
      <w:tr w:rsidR="004724E7" w:rsidRPr="009F19AF">
        <w:tc>
          <w:tcPr>
            <w:tcW w:w="1020" w:type="dxa"/>
            <w:vMerge/>
            <w:tcBorders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0,237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0,781</w:t>
            </w:r>
          </w:p>
        </w:tc>
      </w:tr>
      <w:tr w:rsidR="004724E7" w:rsidRPr="009F19AF">
        <w:tc>
          <w:tcPr>
            <w:tcW w:w="1020" w:type="dxa"/>
            <w:vMerge/>
            <w:tcBorders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0,376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0,660</w:t>
            </w:r>
          </w:p>
        </w:tc>
      </w:tr>
      <w:tr w:rsidR="004724E7" w:rsidRPr="009F19AF">
        <w:tc>
          <w:tcPr>
            <w:tcW w:w="1020" w:type="dxa"/>
            <w:vMerge/>
            <w:tcBorders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0,167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0,598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/>
            <w:tcBorders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0,307</w:t>
            </w: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0,148</w:t>
            </w:r>
          </w:p>
        </w:tc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</w:t>
            </w:r>
          </w:p>
        </w:tc>
        <w:tc>
          <w:tcPr>
            <w:tcW w:w="96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0,548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9624" w:type="dxa"/>
            <w:gridSpan w:val="7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 xml:space="preserve">(в ред. </w:t>
            </w:r>
            <w:hyperlink r:id="rId12" w:history="1">
              <w:r w:rsidRPr="009F19AF">
                <w:rPr>
                  <w:color w:val="000000"/>
                </w:rPr>
                <w:t>Решения</w:t>
              </w:r>
            </w:hyperlink>
            <w:r w:rsidRPr="009F19AF">
              <w:rPr>
                <w:color w:val="000000"/>
              </w:rPr>
              <w:t xml:space="preserve"> Совета депутатов муниципального образования - Шиловский муниципальный район Рязанской области от 28.11.2013 N 4/29)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4ТЗ-Н3</w:t>
            </w:r>
          </w:p>
        </w:tc>
        <w:tc>
          <w:tcPr>
            <w:tcW w:w="412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2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0,572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0,292</w:t>
            </w:r>
          </w:p>
        </w:tc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0,007</w:t>
            </w:r>
          </w:p>
        </w:tc>
        <w:tc>
          <w:tcPr>
            <w:tcW w:w="96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0,251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0,007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0,883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0,419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0,224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0,007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0,790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0,205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0,007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0,680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2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0,363</w:t>
            </w: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0,182</w:t>
            </w:r>
          </w:p>
        </w:tc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0,007</w:t>
            </w:r>
          </w:p>
        </w:tc>
        <w:tc>
          <w:tcPr>
            <w:tcW w:w="96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90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0,629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9624" w:type="dxa"/>
            <w:gridSpan w:val="7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 xml:space="preserve">(в ред. </w:t>
            </w:r>
            <w:hyperlink r:id="rId13" w:history="1">
              <w:r w:rsidRPr="009F19AF">
                <w:rPr>
                  <w:color w:val="000000"/>
                </w:rPr>
                <w:t>Решения</w:t>
              </w:r>
            </w:hyperlink>
            <w:r w:rsidRPr="009F19AF">
              <w:rPr>
                <w:color w:val="000000"/>
              </w:rPr>
              <w:t xml:space="preserve"> Совета депутатов муниципального образования - Шиловский муниципальный район Рязанской области от 28.11.2013 N 4/29)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4ТЗ-Н4</w:t>
            </w:r>
          </w:p>
        </w:tc>
        <w:tc>
          <w:tcPr>
            <w:tcW w:w="412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0,15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0,830</w:t>
            </w:r>
          </w:p>
        </w:tc>
      </w:tr>
    </w:tbl>
    <w:p w:rsidR="004724E7" w:rsidRPr="009F19AF" w:rsidRDefault="004724E7">
      <w:pPr>
        <w:rPr>
          <w:color w:val="000000"/>
        </w:rPr>
        <w:sectPr w:rsidR="004724E7" w:rsidRPr="009F19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4.2.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ПРИ ОСУЩЕСТВЛЕНИИ ДЕЯТЕЛЬНОСТИ ПО СПЕЦИАЛИЗИРОВАННОЙ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РОЗНИЧНОЙ ТОРГОВЛЕ ПРОДОВОЛЬСТВЕННЫМИ ТОВАРАМИ,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ОСУЩЕСТВЛЯЕМОЙ ЧЕРЕЗ ОБЪЕКТЫ ТОРГОВОЙ СЕТИ,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ИМЕЮЩИЕ ТОРГОВЫЕ ЗАЛЫ (МАГАЗИНЫ, ПАВИЛЬОНЫ)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14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82"/>
        <w:gridCol w:w="850"/>
        <w:gridCol w:w="794"/>
        <w:gridCol w:w="1020"/>
        <w:gridCol w:w="964"/>
        <w:gridCol w:w="90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подвида деятельности</w:t>
            </w:r>
          </w:p>
        </w:tc>
        <w:tc>
          <w:tcPr>
            <w:tcW w:w="4082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535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Шилово, п.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Лесной</w:t>
            </w:r>
          </w:p>
        </w:tc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сельских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населенных пунктах с численностью населения свыше 500 чел.</w:t>
            </w:r>
          </w:p>
        </w:tc>
        <w:tc>
          <w:tcPr>
            <w:tcW w:w="96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прочих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населенных пунктах</w:t>
            </w:r>
          </w:p>
        </w:tc>
        <w:tc>
          <w:tcPr>
            <w:tcW w:w="90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населенных пунктов в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пределах 200 м от оси дорог федерального и областного</w:t>
            </w:r>
          </w:p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96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90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4ТЗ-СП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4ТЗ-СП-1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0,090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0,079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0,067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4ТЗ-СП-2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детским и диабетическим питанием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4ТЗ-СП-3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4ТЗ-СП-4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0,518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0,103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0,051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0,868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0,434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0,103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0,051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0,103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0,051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4ТЗ-СП-5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0,240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4ТЗ-СП-6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0,887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0,810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0,520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0,670</w:t>
            </w: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4ТЗ-СП-7</w:t>
            </w: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0,930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0,810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0,726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082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0,165</w:t>
            </w:r>
          </w:p>
        </w:tc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96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4.3.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ПРИ ОСУЩЕСТВЛЕНИИ ДЕЯТЕЛЬНОСТИ ПО СПЕЦИАЛИЗИРОВАННОЙ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РОЗНИЧНОЙ ТОРГОВЛЕ НЕПРОДОВОЛЬСТВЕННЫМИ ТОВАРАМИ,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ОСУЩЕСТВЛЯЕМОЙ ЧЕРЕЗ ОБЪЕКТЫ ТОРГОВОЙ СЕТИ,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ИМЕЮЩИЕ ТОРГОВЫЕ ЗАЛЫ (МАГАЗИНЫ, ПАВИЛЬОНЫ)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15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65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65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Специализированная розничная торговля непродовольственными (промышленными)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4ТЗ-СНП-01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0,537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0,772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4ТЗ-СНП-02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одеждой и головными уборами из натурального меха и натуральной кожи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0,530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0,887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4ТЗ-СНП-03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ювелирными изделиями и изделиями из драгоценных металлов (платины, золота и серебра)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0,529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0,887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4ТЗ-СНП-05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запчастями к автомобилям, мотоциклам и другим транспортным средствам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0,721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0,887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4ТЗ-СНП-06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мотоциклами (за исключением мотоциклов с мощностью двигателя свыше 112,5 кВт /150 лошадиных сил) и другими транспортными средствами (за исключением автомобилей) при торговле: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4ТЗ-СНП-06/1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4ТЗ-СНП-06/2</w:t>
            </w: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0,907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0,471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0,772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0,420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0,549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4ТЗ-СНП-07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4ТЗ-СНП-07/1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0,849</w:t>
            </w:r>
          </w:p>
        </w:tc>
        <w:tc>
          <w:tcPr>
            <w:tcW w:w="794" w:type="dxa"/>
            <w:tcBorders>
              <w:top w:val="nil"/>
            </w:tcBorders>
            <w:vAlign w:val="bottom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0,443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0,088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0,044</w:t>
            </w:r>
          </w:p>
        </w:tc>
        <w:tc>
          <w:tcPr>
            <w:tcW w:w="1247" w:type="dxa"/>
            <w:tcBorders>
              <w:top w:val="nil"/>
            </w:tcBorders>
            <w:vAlign w:val="bottom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0,907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0,295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0,829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0,518</w:t>
            </w: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0,277</w:t>
            </w: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0,088</w:t>
            </w: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0,044</w:t>
            </w: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0,750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9644" w:type="dxa"/>
            <w:gridSpan w:val="7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 xml:space="preserve">(в ред. </w:t>
            </w:r>
            <w:hyperlink r:id="rId16" w:history="1">
              <w:r w:rsidRPr="009F19AF">
                <w:rPr>
                  <w:color w:val="000000"/>
                </w:rPr>
                <w:t>Решения</w:t>
              </w:r>
            </w:hyperlink>
            <w:r w:rsidRPr="009F19AF">
              <w:rPr>
                <w:color w:val="000000"/>
              </w:rPr>
              <w:t xml:space="preserve"> Совета депутатов муниципального образования - Шиловский муниципальный район Рязанской области от 28.11.2013 N 4/29)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4ТЗ-СНП-07/2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100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0,907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4ТЗ-СНП-08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мебелью при торговле: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4ТЗ-СНП-08/1</w:t>
            </w:r>
          </w:p>
        </w:tc>
        <w:tc>
          <w:tcPr>
            <w:tcW w:w="346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rPr>
                <w:color w:val="000000"/>
              </w:rPr>
            </w:pPr>
          </w:p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4ТЗ-СНП-08/2</w:t>
            </w: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0,420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0,201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0,152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0,152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bottom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0,823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0,420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0,688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0,537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4ТЗ-СНП-09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телевизорами, видеотехникой, магнитофонами, другими видами техники развлекательного характера; фотоаппаратами и фототоварами через объекты торговой сети, имеющие торговые залы с площадью: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4ТЗ-СНП-10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коврами, ковровыми изделиями через объекты торговой сети, имеющие площадь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4ТЗ-СНП-11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оргтехникой и периферийным оборудованием через объекты торговой сети, имеющие площадь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0,832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0,441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0,612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0,321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0,577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0,271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4ТЗ-СНП-12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4ТЗ-СНП-13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товарами для охоты и рыбалки через объекты торговой сети, имеющие площадь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4ТЗ-СНП-14</w:t>
            </w:r>
          </w:p>
        </w:tc>
        <w:tc>
          <w:tcPr>
            <w:tcW w:w="346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обувью через объекты торговой сети, имеющие площадь торгового зала: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6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  <w:tcBorders>
              <w:top w:val="nil"/>
            </w:tcBorders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4ТЗ-СНП-15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цветами (в том числе искусственными)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0,975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0,420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4ТЗ-СНП-16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средствами связи, в том числе мобильными телефонами,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0,823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0,723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0,572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4ТЗ-СНП-17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0,582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0,189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4ТЗ-СНП-18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4ТЗ-СНП-19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аудио- и видеокассетами, магнитными дисками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0,780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0,680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0,339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0,474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4ТЗ-СНП-20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0, 032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4ТЗ-СНП-21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газетами, журналами, книгами и другими полиграфическими товарами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4ТЗ-СНП-22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4ТЗ-СНП-23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музыкальными инструментами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0,418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4ТЗ-СНП-24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0,845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0,736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0,617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0,189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0,567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0,524</w:t>
            </w: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4ТЗ-СНП-25</w:t>
            </w: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пластиковыми окнами, дверями через объекты торговой сети, имеющие площадь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6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</w:tbl>
    <w:p w:rsidR="004724E7" w:rsidRPr="009F19AF" w:rsidRDefault="004724E7">
      <w:pPr>
        <w:rPr>
          <w:color w:val="000000"/>
        </w:rPr>
        <w:sectPr w:rsidR="004724E7" w:rsidRPr="009F19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4.4.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СПЕЦИАЛИЗИРОВАННОЙ РОЗНИЧНОЙ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ТОРГОВЛЕ МЕДИЦИНСКИМИ ТОВАРАМИ, ОСУЩЕСТВЛЯЕМОЙ ЧЕРЕЗ ОБЪЕКТЫ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ТОРГОВОЙ СЕТИ (АПТЕКИ, АПТЕЧНЫЕ ПУНКТЫ), ИМЕЮЩИЕ ТОРГОВЫЕ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ЗАЛЫ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17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Совета депутатов муниципального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образования - Шиловский муниципальный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район Рязанской области от 28.11.2013 N 4/29,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hyperlink r:id="rId18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образования - Шиловский муниципальный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район Рязанской области от 28.01.2016 N 1/7)</w:t>
      </w:r>
    </w:p>
    <w:p w:rsidR="004724E7" w:rsidRPr="009F19AF" w:rsidRDefault="004724E7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4ТЗ-СА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Специализированная розничная торговля, осуществляемая через объекты торговой сети (аптеки, аптечные пункты), в том числе: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4ТЗ-СА-01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медицинскими товарами, в том числе с отпуском лекарственных препаратов по льготным рецептам, через объекты торговой сети (аптеки)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0,374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0,018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4ТЗ-СА-02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0,024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4.5.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ПРИ ОСУЩЕСТВЛЕНИИ ДЕЯТЕЛЬНОСТИ ПО НЕСПЕЦИАЛИЗИРОВАННОЙ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РОЗНИЧНОЙ ТОРГОВЛЕ, ОСУЩЕСТВЛЯЕМОЙ ЧЕРЕЗ ОБЪЕКТЫ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СТАЦИОНАРНОЙ ТОРГОВОЙ СЕТИ, НЕ ИМЕЮЩИЕ ТОРГОВЫХ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ЗАЛОВ (С ОРГАНИЗАЦИЕЙ ТОРГОВЫХ МЕСТ),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(КРЫТЫЕ РЫНКИ, ТОРГОВЫЕ КОМПЛЕКСЫ, КИОСКИ,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ТОРГОВЫЕ АВТОМАТЫ)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19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полосы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4ТМ-Н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4ТМ-Н1</w:t>
            </w: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0,930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4ТМ-Н2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4ТМ-Н3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0,930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4.6.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СПЕЦИАЛИЗИРОВАННОЙ РОЗНИЧНОЙ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ТОРГОВЛЕ ПРОДОВОЛЬСТВЕННЫМИ ТОВАРАМИ, ОСУЩЕСТВЛЯЕМОЙ ЧЕРЕЗ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ОБЪЕКТЫ СТАЦИОНАРНОЙ ТОРГОВОЙ СЕТИ, НЕ ИМЕЮЩИЕ ТОРГОВЫХ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ЗАЛОВ (С ОРГАНИЗАЦИЕЙ ТОРГОВЫХ МЕСТ)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(КРЫТЫЕ РЫНКИ, ТОРГОВЫЕ КОМПЛЕКСЫ, КИОСКИ,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ТОРГОВЫЕ АВТОМАТЫ)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20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4ТМ-СП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4ТМ-СП-04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4ТМ-СП-06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4ТМ-СП-07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кофе, чаем, пряностями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4ТМ-СП-08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4ТМ-СП-09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4ТМ-СП-10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зеленью (петрушкой, сельдереем, укропом и прочим)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4ТМ-СП-11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0,711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0,930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4ТМ-СП-12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пивом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0,723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0,723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0,723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4ТМ-СП-13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0,930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4.7.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СПЕЦИАЛИЗИРОВАННОЙ РОЗНИЧНОЙ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ТОРГОВЛЕ НЕПРОДОВОЛЬСТВЕННЫМИ ТОВАРАМИ, ОСУЩЕСТВЛЯЕМОЙ ЧЕРЕЗ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ОБЪЕКТЫ СТАЦИОНАРНОЙ ТОРГОВОЙ СЕТИ, НЕ ИМЕЮЩИЕ ТОРГОВЫХ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ЗАЛОВ (С ОРГАНИЗАЦИЕЙ ТОРГОВЫХ МЕСТ),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(КРЫТЫЕ РЫНКИ, ТОРГОВЫЕ КОМПЛЕКСЫ, КИОСКИ,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ТОРГОВЫЕ АВТОМАТЫ)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21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табачными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4ТМ-СНП-04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обувью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детской одеждой и обувью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4ТМ-СНП-06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игрушками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4ТМ-СНП-07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4 квартале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0,940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1,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0,436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0,320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4ТМ-СНП-08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0,900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0,652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0,652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0,652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4ТМ-СНП-09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средствами связи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светильниками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4ТМ-СНП-14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бижутерией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4ТМ-СНП-16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парфюмерией и косметикой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4ТМ-СНП-17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кожгалантереей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4ТМ-СНП-18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товарами бытовой химии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4ТМ-СНП-19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музыкальными инструментами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0,661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0,475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0,475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0,475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0,215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4ТМ-СНП-22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лекарствами, медицинскими изделиями и другими аптечными товарами, реализуемыми через: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4ТМ-СНП-22/1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аптечные пункты второй категории при сельских фельдшерских пунктах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4ТМ-СНП-22/2</w:t>
            </w: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другие места организации торговли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0,498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0,351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0,351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0,351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товарами для охоты и рыбалки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0,393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4ТМ-СНП-24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мотоциклами с мощностью двигателя свыше 112,5 кВт 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0,873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0,621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0,890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0,660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4ТМ-СНП-26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2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0,697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0,444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3 и 4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0,406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4ТМ-СНП-27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рассадой, саженцами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4ТМ-СНП-28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0,846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0,571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0,406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0,406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0,846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4ТМ-СНП-29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2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3 и 4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0,367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4ТМ-СНП-30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4ТМ-СНП-31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4ТМ-СНП-32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4ТМ-СНП-33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полиэтиленовыми пакетами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4ТМ-СНП-34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подержанными товарами всех видов (за исключением подержанных автомобилей)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4ТМ-СНП-35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0,468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0,846</w:t>
            </w:r>
          </w:p>
        </w:tc>
      </w:tr>
    </w:tbl>
    <w:p w:rsidR="004724E7" w:rsidRPr="009F19AF" w:rsidRDefault="004724E7">
      <w:pPr>
        <w:rPr>
          <w:color w:val="000000"/>
        </w:rPr>
        <w:sectPr w:rsidR="004724E7" w:rsidRPr="009F19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4.8.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НЕСПЕЦИАЛИЗИРОВАННОЙ РОЗНИЧНОЙ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ТОРГОВЛЕ, ОСУЩЕСТВЛЯЕМОЙ ЧЕРЕЗ ОБЪЕКТЫ НЕСТАЦИОНАРНОЙ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ТОРГОВОЙ СЕТИ, НЕ ИМЕЮЩИЕ ТОРГОВЫХ ЗАЛОВ (С ОРГАНИЗАЦИЕЙ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ТОРГОВЫХ МЕСТ) (ЯРМАРКА Р.П. ШИЛОВО НА УЛ. ПРИОКСКОЙ,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СТРОЙКОВОЙ, П. ЛЕСНОЙ)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22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населенных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4ТМ-НН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4ТМ-НН1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4ТМ-НН2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0,800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4ТМ-НН3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0,318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0,913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4.9.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ПРИ ОСУЩЕСТВЛЕНИИ ДЕЯТЕЛЬНОСТИ ПО СПЕЦИАЛИЗИРОВАННОЙ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РОЗНИЧНОЙ ТОРГОВЛЕ ПРОДОВОЛЬСТВЕННЫМИ ТОВАРАМИ,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ОСУЩЕСТВЛЯЕМОЙ ЧЕРЕЗ ОБЪЕКТЫ НЕСТАЦИОНАРНОЙ ТОРГОВОЙ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СЕТИ, НЕ ИМЕЮЩИЕ ТОРГОВЫХ ЗАЛОВ (С ОРГАНИЗАЦИЕЙ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ТОРГОВЫХ МЕСТ) (ЯРМАРКА Р.П. ШИЛОВО НА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УЛ. ПРИОКСКОЙ, СТРОЙКОВОЙ, П. ЛЕСНОЙ)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23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4ТМ-НСП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0,080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0,825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4ТМ-НСП-04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4ТМ-НСП-06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4ТМ-НСП-07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кофе, чаем, пряностями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4ТМ-НСП-08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4ТМ-НСП-09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4ТМ-НСП-10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зеленью (петрушкой, сельдереем, укропом и прочим)</w:t>
            </w:r>
          </w:p>
        </w:tc>
        <w:tc>
          <w:tcPr>
            <w:tcW w:w="850" w:type="dxa"/>
            <w:vAlign w:val="center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  <w:vAlign w:val="center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134" w:type="dxa"/>
            <w:vAlign w:val="center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134" w:type="dxa"/>
            <w:vAlign w:val="center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0,127</w:t>
            </w:r>
          </w:p>
        </w:tc>
        <w:tc>
          <w:tcPr>
            <w:tcW w:w="1247" w:type="dxa"/>
            <w:vAlign w:val="center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4ТМ-НСП-11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водами, включая натуральные или искусственные минеральные, газированные; соками, включая натуральные и искусственные из экстрактов растительных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4ТМ-НСП-12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пивом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0,672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4ТМ-НСП-13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0,318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0,913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4.10.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ПРИ ОСУЩЕСТВЛЕНИИ ДЕЯТЕЛЬНОСТИ ПО СПЕЦИАЛИЗИРОВАННОЙ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РОЗНИЧНОЙ ТОРГОВЛЕ НЕПРОДОВОЛЬСТВЕННЫМИ ТОВАРАМИ,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ОСУЩЕСТВЛЯЕМОЙ ЧЕРЕЗ ОБЪЕКТЫ НЕСТАЦИОНАРНОЙ ТОРГОВОЙ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СЕТИ, НЕ ИМЕЮЩИЕ ТОРГОВЫХ ЗАЛОВ (С ОРГАНИЗАЦИЕЙ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ТОРГОВЫХ МЕСТ) (ЯРМАРКА Р.П. ШИЛОВО НА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УЛ. ПРИОКСКОЙ, СТРОЙКОВОЙ, П. ЛЕСНОЙ)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24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4ТМ-НС-НП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табачными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0,639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верхней одеждой и головными уборами из натурального меха и натуральной кожи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4ТМ-НС-НП-04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обувью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детской одеждой и обувью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0,487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4ТМ-НС-НП-06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игрушками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0,170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0,714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4ТМ-НС-НП-07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4 квартале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0,639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0,453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1,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0,319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0,219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0,219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0,219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0,907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4ТМ-НС-НП-08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0,630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4ТМ-НС-НП-09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видеотехникой, магнитофонами, другими видами техники развлекательного характера; фотоаппаратами и фототоварами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0,352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средствами связи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0,471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светильниками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посудой и изделиями из фарфора, хрусталя, мельхиора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4ТМ-НС-НП-14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ювелирными изделиями и изделиями из драгоценных металлов (платины, золота, серебра)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бижутерией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4ТМ-НС-НП-16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парфюмерией и косметикой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4ТМ-НС-НП-17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кожгалантереей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4ТМ-НС-НП-18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товарами бытовой химии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4ТМ-НС-НП-19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музыкальными инструментами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0,825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оргтехникой и периферийным оборудованием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0,510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0,169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0,169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0,169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0,714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0,340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0,963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товарами для охоты и рыбалки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0,381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4ТМ-НС-НП-24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мотоциклами с мощностью двигателя менее 112,5 кВт 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0,436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0,840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0,604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цветами, в том числе искусственными, и сопутствующими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4ТМ-НС-НП-26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2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0,405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3 и 4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4ТМ-НС-НП-27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рассадой, саженцами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0,546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4ТМ-НС-НП-28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0,318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0,913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4ТМ-НС-НП-29</w:t>
            </w:r>
          </w:p>
        </w:tc>
        <w:tc>
          <w:tcPr>
            <w:tcW w:w="345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1 и 2 кварталах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0,318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0,228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0,913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в 3 и 4 кварталах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1247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0,990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4ТМ-НС-НП-30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0,800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4ТМ-НС-НП-31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0,555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4ТМ-НС-НП-32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0,192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0,555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4ТМ-НС-НП-33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полиэтиленовыми пакетами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0,075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4ТМ-НС-НП-35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твердым топливом (с погрузкой и доставкой покупателю)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0,253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0,190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0,711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4ТМ-НС-НП-36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0,279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0,204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0,507</w:t>
            </w:r>
          </w:p>
        </w:tc>
      </w:tr>
    </w:tbl>
    <w:p w:rsidR="004724E7" w:rsidRPr="009F19AF" w:rsidRDefault="004724E7">
      <w:pPr>
        <w:rPr>
          <w:color w:val="000000"/>
        </w:rPr>
        <w:sectPr w:rsidR="004724E7" w:rsidRPr="009F19A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4.11.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РОЗНИЧНОЙ ТОРГОВЛЕ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ГОРЮЧЕ-СМАЗОЧНЫМИ МАТЕРИАЛАМИ, НЕ ОТНОСЯЩИМИСЯ К ПОДАКЦИЗНЫМ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ТОВАРАМ, ОСУЩЕСТВЛЯЕМОЙ ЧЕРЕЗ СТАЦИОНАРНЫЕ И НЕСТАЦИОНАРНЫЕ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АВТОЗАПРАВОЧНЫЕ СТАНЦИИ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25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насел. и вне населенных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4ТМ-ГСМ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 xml:space="preserve">Розничная специализированная торговля горюче-смазочными материалами (ГСМ), не относящимися к подакцизным товарам, </w:t>
            </w:r>
            <w:hyperlink w:anchor="P2932" w:history="1">
              <w:r w:rsidRPr="009F19AF">
                <w:rPr>
                  <w:color w:val="000000"/>
                </w:rPr>
                <w:t>&lt;*&gt;</w:t>
              </w:r>
            </w:hyperlink>
            <w:r w:rsidRPr="009F19AF">
              <w:rPr>
                <w:color w:val="000000"/>
              </w:rPr>
              <w:t xml:space="preserve"> осуществляемая через стационарные и нестационарные автозаправочные станции (АЗС)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  <w:r w:rsidRPr="009F19AF">
        <w:rPr>
          <w:color w:val="000000"/>
        </w:rPr>
        <w:t>Примечание: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2932"/>
      <w:bookmarkEnd w:id="2"/>
      <w:r w:rsidRPr="009F19AF">
        <w:rPr>
          <w:color w:val="000000"/>
        </w:rPr>
        <w:t>&lt;*&gt;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относящихся к подакцизным товарам согласно </w:t>
      </w:r>
      <w:hyperlink r:id="rId26" w:history="1">
        <w:r w:rsidRPr="009F19AF">
          <w:rPr>
            <w:color w:val="000000"/>
          </w:rPr>
          <w:t>подпунктам 7</w:t>
        </w:r>
      </w:hyperlink>
      <w:r w:rsidRPr="009F19AF">
        <w:rPr>
          <w:color w:val="000000"/>
        </w:rPr>
        <w:t xml:space="preserve"> - </w:t>
      </w:r>
      <w:hyperlink r:id="rId27" w:history="1">
        <w:r w:rsidRPr="009F19AF">
          <w:rPr>
            <w:color w:val="000000"/>
          </w:rPr>
          <w:t>9 пункта 1 статьи 181</w:t>
        </w:r>
      </w:hyperlink>
      <w:r w:rsidRPr="009F19AF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28" w:history="1">
        <w:r w:rsidRPr="009F19AF">
          <w:rPr>
            <w:color w:val="000000"/>
          </w:rPr>
          <w:t>подпункту 10 пункта 1 статьи 181</w:t>
        </w:r>
      </w:hyperlink>
      <w:r w:rsidRPr="009F19AF">
        <w:rPr>
          <w:color w:val="000000"/>
        </w:rPr>
        <w:t xml:space="preserve"> части второй Налогового кодекса Российской Федерации)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4.12.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РАЗНОСНОЙ ТОРГОВЛЕ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29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458"/>
        <w:gridCol w:w="850"/>
        <w:gridCol w:w="794"/>
        <w:gridCol w:w="1134"/>
        <w:gridCol w:w="1134"/>
        <w:gridCol w:w="1247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5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сельских населенных пунктах с численностью населения свыше 500 чел.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247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Вне населенных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247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4РТ</w:t>
            </w:r>
          </w:p>
        </w:tc>
        <w:tc>
          <w:tcPr>
            <w:tcW w:w="345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0,634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0,330</w:t>
            </w:r>
          </w:p>
        </w:tc>
        <w:tc>
          <w:tcPr>
            <w:tcW w:w="1247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5.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ДОХОД ПРИ ОСУЩЕСТВЛЕНИИ ДЕЯТЕЛЬНОСТИ ПО ОКАЗАНИЮ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УСЛУГ ОБЩЕСТВЕННОГО ПИТАНИЯ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0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195"/>
        <w:gridCol w:w="850"/>
        <w:gridCol w:w="794"/>
        <w:gridCol w:w="1134"/>
        <w:gridCol w:w="1650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95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428" w:type="dxa"/>
            <w:gridSpan w:val="4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134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65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насел. и 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4195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 зона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 зона</w:t>
            </w:r>
          </w:p>
        </w:tc>
        <w:tc>
          <w:tcPr>
            <w:tcW w:w="1134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65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419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1.1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1.2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</w:t>
            </w:r>
          </w:p>
        </w:tc>
        <w:tc>
          <w:tcPr>
            <w:tcW w:w="419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Общественное питание: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5ОП-1</w:t>
            </w:r>
          </w:p>
        </w:tc>
        <w:tc>
          <w:tcPr>
            <w:tcW w:w="419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до 50 кв. метров (включительно)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0,408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0,294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до 100 кв. 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0,351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0,283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0,249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100 до 150 кв. м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0,306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6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5ОП-2</w:t>
            </w:r>
          </w:p>
        </w:tc>
        <w:tc>
          <w:tcPr>
            <w:tcW w:w="419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0,306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0,238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0,214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5ОП-3</w:t>
            </w:r>
          </w:p>
        </w:tc>
        <w:tc>
          <w:tcPr>
            <w:tcW w:w="419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детских кафе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0,147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5ОП-4</w:t>
            </w:r>
          </w:p>
        </w:tc>
        <w:tc>
          <w:tcPr>
            <w:tcW w:w="419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до 50 кв. метров (включительно)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0,147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0,430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50 до 100 кв. м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0,136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0,408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свыше 100 до 150 кв. м</w:t>
            </w:r>
          </w:p>
        </w:tc>
        <w:tc>
          <w:tcPr>
            <w:tcW w:w="8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0,124</w:t>
            </w:r>
          </w:p>
        </w:tc>
        <w:tc>
          <w:tcPr>
            <w:tcW w:w="79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0,102</w:t>
            </w:r>
          </w:p>
        </w:tc>
        <w:tc>
          <w:tcPr>
            <w:tcW w:w="1134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0,090</w:t>
            </w:r>
          </w:p>
        </w:tc>
        <w:tc>
          <w:tcPr>
            <w:tcW w:w="16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0,351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5ОП-5</w:t>
            </w:r>
          </w:p>
        </w:tc>
        <w:tc>
          <w:tcPr>
            <w:tcW w:w="4195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рабочих столовых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0,045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0,034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0,034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0,147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5ОП-7</w:t>
            </w:r>
          </w:p>
        </w:tc>
        <w:tc>
          <w:tcPr>
            <w:tcW w:w="419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закусочных и других стационарных точек общепита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0,408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0,328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0,294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5ОП-6</w:t>
            </w:r>
          </w:p>
        </w:tc>
        <w:tc>
          <w:tcPr>
            <w:tcW w:w="419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8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0,15</w:t>
            </w:r>
          </w:p>
        </w:tc>
        <w:tc>
          <w:tcPr>
            <w:tcW w:w="79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0,115</w:t>
            </w:r>
          </w:p>
        </w:tc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0,115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0,49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5ОП-8</w:t>
            </w:r>
          </w:p>
        </w:tc>
        <w:tc>
          <w:tcPr>
            <w:tcW w:w="419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8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5ОП-8/1</w:t>
            </w: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шашлыков, барбекю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0,945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0,840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5ОП-8/2</w:t>
            </w:r>
          </w:p>
        </w:tc>
        <w:tc>
          <w:tcPr>
            <w:tcW w:w="4195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0,570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0,405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6.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ДОХОД ПРИ ОСУЩЕСТВЛЕНИИ ДЕЯТЕЛЬНОСТИ ПО ОКАЗАНИЮ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АВТОТРАНСПОРТНЫХ УСЛУГ ПО ПЕРЕВОЗКЕ ПАССАЖИРОВ 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ГРУЗОВ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1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Совета депутатов муниципального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образования - Шиловский муниципальный район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Рязанской области от 28.11.2013 N 4/29,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hyperlink r:id="rId32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7143"/>
        <w:gridCol w:w="1485"/>
      </w:tblGrid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7143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7143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6ТУ-I</w:t>
            </w:r>
          </w:p>
        </w:tc>
        <w:tc>
          <w:tcPr>
            <w:tcW w:w="7143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автотранспортных услуг по перевозке грузов, осуществляемых организациями и индивидуальными предпринимателями, эксплуатирующими не более 20 транспортных средств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6ТУ-II</w:t>
            </w:r>
          </w:p>
        </w:tc>
        <w:tc>
          <w:tcPr>
            <w:tcW w:w="7143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средств:</w:t>
            </w:r>
          </w:p>
        </w:tc>
        <w:tc>
          <w:tcPr>
            <w:tcW w:w="148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6ТУ-II-1</w:t>
            </w:r>
          </w:p>
        </w:tc>
        <w:tc>
          <w:tcPr>
            <w:tcW w:w="7143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- маршрутами городского сообщения (р.п. Шилово) и междугородного сообщения</w:t>
            </w:r>
          </w:p>
        </w:tc>
        <w:tc>
          <w:tcPr>
            <w:tcW w:w="148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6ТУ-II-2</w:t>
            </w:r>
          </w:p>
        </w:tc>
        <w:tc>
          <w:tcPr>
            <w:tcW w:w="7143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маршрутами пригородного сообщения (по району)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6 ТУ-III</w:t>
            </w:r>
          </w:p>
        </w:tc>
        <w:tc>
          <w:tcPr>
            <w:tcW w:w="7143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автотранспортных услуг по перевозке пассажиров, осуществляемых организациями и индивидуальными предпринимателями, эксплуатирующими не более 20 транспортных средств:</w:t>
            </w:r>
          </w:p>
        </w:tc>
        <w:tc>
          <w:tcPr>
            <w:tcW w:w="148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- легковыми автомобилями (такси)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7.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ОКАЗАНИЮ УСЛУГ ПО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ПРЕДОСТАВЛЕНИЮ ВО ВРЕМЕННОЕ ВЛАДЕНИЕ (В ПОЛЬЗОВАНИЕ) МЕСТ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СТОЯНКИ АВТОТРАНСПОРТНЫХ СРЕДСТВ, А ТАКЖЕ ПО ХРАНЕНИЮ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АВТОТРАНСПОРТНЫХ СРЕДСТВ НА ПЛАТНЫХ СТОЯНКАХ (ЗА ИСКЛЮЧЕНИЕМ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ШТРАФНЫХ АВТОСТОЯНОК)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3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175"/>
        <w:gridCol w:w="1485"/>
        <w:gridCol w:w="1815"/>
        <w:gridCol w:w="2145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75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445" w:type="dxa"/>
            <w:gridSpan w:val="3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214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насел. и вне населенных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17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  <w:tc>
          <w:tcPr>
            <w:tcW w:w="214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4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7УХ</w:t>
            </w:r>
          </w:p>
        </w:tc>
        <w:tc>
          <w:tcPr>
            <w:tcW w:w="3175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0,366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0,250</w:t>
            </w:r>
          </w:p>
        </w:tc>
        <w:tc>
          <w:tcPr>
            <w:tcW w:w="214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8.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РАСПРОСТРАНЕНИЮ НАРУЖНОЙ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РЕКЛАМЫ С ИСПОЛЬЗОВАНИЕМ РЕКЛАМНЫХ КОНСТРУКЦИЙ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4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3798"/>
        <w:gridCol w:w="1320"/>
        <w:gridCol w:w="1815"/>
        <w:gridCol w:w="1650"/>
      </w:tblGrid>
      <w:tr w:rsidR="004724E7" w:rsidRPr="009F19AF">
        <w:tc>
          <w:tcPr>
            <w:tcW w:w="1020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85" w:type="dxa"/>
            <w:gridSpan w:val="3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020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4724E7" w:rsidRPr="009F19AF" w:rsidRDefault="004724E7">
            <w:pPr>
              <w:rPr>
                <w:color w:val="000000"/>
              </w:rPr>
            </w:pP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р.п. Шилово, п. Лесной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прочих населенных пунктах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В насел. и вне насел. пунктов в пределах 200 м от оси дорог федерального и областного значения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2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3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8РНР-П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Распространение печатной и (или) полиграфической наружной рекламы на: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8РНР-П/1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отдельно стоящих конструкциях (за исключением панелей-кронштейнов, пилларсов, призматронов)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0,202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0,202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798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стенах и оградах (заборах):</w:t>
            </w:r>
          </w:p>
        </w:tc>
        <w:tc>
          <w:tcPr>
            <w:tcW w:w="132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8РНР-П/2-1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площадью до 50 квадратных метров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0,202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0,202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0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8РНР-П/2-2</w:t>
            </w:r>
          </w:p>
        </w:tc>
        <w:tc>
          <w:tcPr>
            <w:tcW w:w="3798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площадью 50 и более квадратных метров</w:t>
            </w:r>
          </w:p>
        </w:tc>
        <w:tc>
          <w:tcPr>
            <w:tcW w:w="132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0,101</w:t>
            </w:r>
          </w:p>
        </w:tc>
        <w:tc>
          <w:tcPr>
            <w:tcW w:w="1815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0,101</w:t>
            </w:r>
          </w:p>
        </w:tc>
        <w:tc>
          <w:tcPr>
            <w:tcW w:w="1650" w:type="dxa"/>
            <w:tcBorders>
              <w:top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8РНР-П/3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призматронах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0,267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0,202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0,53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8РНР-П/4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панелях-кронштейнах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0,497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0,360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0,89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8РНР-П/5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пилларсах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0,635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0,455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8РНР-П/6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транспарантах-перетяжках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0,354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0,255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0,506</w:t>
            </w:r>
          </w:p>
        </w:tc>
      </w:tr>
      <w:tr w:rsidR="004724E7" w:rsidRPr="009F19AF">
        <w:tc>
          <w:tcPr>
            <w:tcW w:w="10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8РНР-Э</w:t>
            </w:r>
          </w:p>
        </w:tc>
        <w:tc>
          <w:tcPr>
            <w:tcW w:w="3798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Распространение световых и электронных табло наружной рекламы</w:t>
            </w:r>
          </w:p>
        </w:tc>
        <w:tc>
          <w:tcPr>
            <w:tcW w:w="132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  <w:tc>
          <w:tcPr>
            <w:tcW w:w="181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0,7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1,0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  <w:r w:rsidRPr="009F19AF">
        <w:rPr>
          <w:color w:val="000000"/>
        </w:rPr>
        <w:t>Примечание: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призматрон - вращающиеся трехгранные призмы, позволяющие разместить на таком щите три рекламных изображения;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панель-кронштейн - двухсторонний щит на опорах городского освещения с внутренней подсветкой (с размером рекламного поля: 1,2 х 1,8 м) или двухсторонний световой короб на столбе или стене дома, размещенный перпендикулярно стене дома или улице;</w:t>
      </w:r>
    </w:p>
    <w:p w:rsidR="004724E7" w:rsidRPr="009F19AF" w:rsidRDefault="004724E7">
      <w:pPr>
        <w:pStyle w:val="ConsPlusNormal"/>
        <w:spacing w:before="220"/>
        <w:ind w:firstLine="540"/>
        <w:jc w:val="both"/>
        <w:rPr>
          <w:color w:val="000000"/>
        </w:rPr>
      </w:pPr>
      <w:r w:rsidRPr="009F19AF">
        <w:rPr>
          <w:color w:val="000000"/>
        </w:rPr>
        <w:t>пилларс - рекламная тумба одного из видов: трехгранная тумба (с типичными размерами рекламного поля: 1,4 х 3 м) или стилизованная под старину круглая тумба (с типичными размерами рекламного поля: 1,2 х 1,8 м).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9. КОРРЕКТИРУЮЩИЙ КОЭФФИЦИЕНТ БАЗОВОЙ ДОХОДНОСТИ К2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ИСЧИСЛЕНИЯ СУММЫ ЕДИНОГО НАЛОГА НА ВМЕНЕННЫЙ ДОХОД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ПРИ ОСУЩЕСТВЛЕНИИ ДЕЯТЕЛЬНОСТИ ПО РАЗМЕЩЕНИЮ РЕКЛАМЫ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НА ТРАНСПОРТНЫХ СРЕДСТВАХ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5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6860"/>
        <w:gridCol w:w="1650"/>
      </w:tblGrid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86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686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</w:tr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6860" w:type="dxa"/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Размещение рекламы на транспортных средствах</w:t>
            </w:r>
          </w:p>
        </w:tc>
        <w:tc>
          <w:tcPr>
            <w:tcW w:w="165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0,24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10.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ОКАЗАНИЮ УСЛУГ ПО ВРЕМЕННОМУ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РАЗМЕЩЕНИЮ И ПРОЖИВАНИЮ ОРГАНИЗАЦИЯМИ И ПРЕДПРИНИМАТЕЛЯМИ,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ИСПОЛЬЗУЮЩИМИ В КАЖДОМ ОБЪЕКТЕ ПРЕДОСТАВЛЕНИЯ ДАННЫХ УСЛУГ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ОБЩУЮ ПЛОЩАДЬ ПОМЕЩЕНИЙ ДЛЯ ВРЕМЕННОГО РАЗМЕЩЕНИЯ 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ПРОЖИВАНИЯ НЕ БОЛЕЕ 500 КВАДРАТНЫХ МЕТРОВ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6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030"/>
        <w:gridCol w:w="1485"/>
      </w:tblGrid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</w:tr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0,15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11.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ОКАЗАНИЮ УСЛУГ ПО ПЕРЕДАЧЕ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ВО ВРЕМЕННОЕ ВЛАДЕНИЕ И (ИЛИ) В ПОЛЬЗОВАНИЕ ТОРГОВЫХ МЕСТ,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РАСПОЛОЖЕННЫХ В ОБЪЕКТАХ СТАЦИОНАРНОЙ ТОРГОВОЙ СЕТИ, НЕ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ИМЕЮЩИХ ТОРГОВЫХ ЗАЛОВ, ОБЪЕКТОВ НЕСТАЦИОНАРНОЙ ТОРГОВОЙ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СЕТИ, А ТАКЖЕ ОБЪЕКТОВ ОРГАНИЗАЦИИ ОБЩЕСТВЕННОГО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ПИТАНИЯ, НЕ ИМЕЮЩИХ ЗАЛА ОБСЛУЖИВАНИЯ ПОСЕТИТЕЛЕЙ,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7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030"/>
        <w:gridCol w:w="1485"/>
      </w:tblGrid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030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485" w:type="dxa"/>
            <w:tcBorders>
              <w:bottom w:val="nil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</w:t>
            </w:r>
          </w:p>
        </w:tc>
      </w:tr>
      <w:tr w:rsidR="004724E7" w:rsidRPr="009F19AF">
        <w:tblPrEx>
          <w:tblBorders>
            <w:insideH w:val="none" w:sz="0" w:space="0" w:color="auto"/>
          </w:tblBorders>
        </w:tblPrEx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030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rPr>
                <w:color w:val="000000"/>
              </w:rPr>
            </w:pPr>
            <w:r w:rsidRPr="009F19AF">
              <w:rPr>
                <w:color w:val="000000"/>
              </w:rPr>
              <w:t>с режимом работы не более 2 дней в неделю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0,16</w:t>
            </w:r>
          </w:p>
        </w:tc>
      </w:tr>
    </w:tbl>
    <w:p w:rsidR="004724E7" w:rsidRPr="009F19AF" w:rsidRDefault="004724E7">
      <w:pPr>
        <w:pStyle w:val="ConsPlusNormal"/>
        <w:jc w:val="center"/>
        <w:rPr>
          <w:color w:val="000000"/>
        </w:rPr>
      </w:pPr>
    </w:p>
    <w:p w:rsidR="004724E7" w:rsidRPr="009F19AF" w:rsidRDefault="004724E7">
      <w:pPr>
        <w:pStyle w:val="ConsPlusNormal"/>
        <w:jc w:val="center"/>
        <w:outlineLvl w:val="1"/>
        <w:rPr>
          <w:color w:val="000000"/>
        </w:rPr>
      </w:pPr>
      <w:r w:rsidRPr="009F19AF">
        <w:rPr>
          <w:color w:val="000000"/>
        </w:rPr>
        <w:t>12. КОРРЕКТИРУЮЩИЙ КОЭФФИЦИЕНТ БАЗОВОЙ ДОХОДНОСТИ К2 ДЛЯ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ИСЧИСЛЕНИЯ СУММЫ ЕДИНОГО НАЛОГА НА ВМЕНЕННЫЙ ДОХОД ПРИ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ОСУЩЕСТВЛЕНИИ ДЕЯТЕЛЬНОСТИ ПО ОКАЗАНИЮ УСЛУГ ПО ПЕРЕДАЧЕ ВО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ВРЕМЕННОЕ ВЛАДЕНИЕ И (ИЛИ) В ПОЛЬЗОВАНИЕ ЗЕМЕЛЬНЫХ УЧАСТКОВ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ДЛЯ РАЗМЕЩЕНИЯ ОБЪЕКТОВ СТАЦИОНАРНОЙ И НЕСТАЦИОНАРНОЙ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ТОРГОВОЙ СЕТИ, А ТАКЖЕ ОБЪЕКТОВ ОРГАНИЗАЦИИ ОБЩЕСТВЕННОГО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ПИТАНИЯ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 xml:space="preserve">(в ред. </w:t>
      </w:r>
      <w:hyperlink r:id="rId38" w:history="1">
        <w:r w:rsidRPr="009F19AF">
          <w:rPr>
            <w:color w:val="000000"/>
          </w:rPr>
          <w:t>Решения</w:t>
        </w:r>
      </w:hyperlink>
      <w:r w:rsidRPr="009F19AF">
        <w:rPr>
          <w:color w:val="000000"/>
        </w:rPr>
        <w:t xml:space="preserve"> Думы муниципального образования - Шиловский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муниципальный район Рязанской области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  <w:r w:rsidRPr="009F19AF">
        <w:rPr>
          <w:color w:val="000000"/>
        </w:rPr>
        <w:t>от 28.01.2016 N 1/7)</w:t>
      </w:r>
    </w:p>
    <w:p w:rsidR="004724E7" w:rsidRPr="009F19AF" w:rsidRDefault="004724E7">
      <w:pPr>
        <w:pStyle w:val="ConsPlusNormal"/>
        <w:jc w:val="center"/>
        <w:rPr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7030"/>
        <w:gridCol w:w="1485"/>
      </w:tblGrid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Значение К2</w:t>
            </w:r>
          </w:p>
        </w:tc>
      </w:tr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А</w:t>
            </w: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Б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1</w:t>
            </w:r>
          </w:p>
        </w:tc>
      </w:tr>
      <w:tr w:rsidR="004724E7" w:rsidRPr="009F19AF">
        <w:tc>
          <w:tcPr>
            <w:tcW w:w="1134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7030" w:type="dxa"/>
          </w:tcPr>
          <w:p w:rsidR="004724E7" w:rsidRPr="009F19AF" w:rsidRDefault="004724E7">
            <w:pPr>
              <w:pStyle w:val="ConsPlusNormal"/>
              <w:jc w:val="both"/>
              <w:rPr>
                <w:color w:val="000000"/>
              </w:rPr>
            </w:pPr>
            <w:r w:rsidRPr="009F19AF">
              <w:rPr>
                <w:color w:val="00000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485" w:type="dxa"/>
          </w:tcPr>
          <w:p w:rsidR="004724E7" w:rsidRPr="009F19AF" w:rsidRDefault="004724E7">
            <w:pPr>
              <w:pStyle w:val="ConsPlusNormal"/>
              <w:jc w:val="center"/>
              <w:rPr>
                <w:color w:val="000000"/>
              </w:rPr>
            </w:pPr>
            <w:r w:rsidRPr="009F19AF">
              <w:rPr>
                <w:color w:val="000000"/>
              </w:rPr>
              <w:t>0,5</w:t>
            </w:r>
          </w:p>
        </w:tc>
      </w:tr>
    </w:tbl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pStyle w:val="ConsPlusNormal"/>
        <w:ind w:firstLine="540"/>
        <w:jc w:val="both"/>
        <w:rPr>
          <w:color w:val="000000"/>
        </w:rPr>
      </w:pPr>
    </w:p>
    <w:p w:rsidR="004724E7" w:rsidRPr="009F19AF" w:rsidRDefault="004724E7">
      <w:pPr>
        <w:rPr>
          <w:color w:val="000000"/>
          <w:lang w:val="en-US"/>
        </w:rPr>
      </w:pPr>
      <w:bookmarkStart w:id="3" w:name="_GoBack"/>
      <w:bookmarkEnd w:id="3"/>
    </w:p>
    <w:sectPr w:rsidR="004724E7" w:rsidRPr="009F19AF" w:rsidSect="009B479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0AB"/>
    <w:rsid w:val="001867B7"/>
    <w:rsid w:val="001A2343"/>
    <w:rsid w:val="002564E2"/>
    <w:rsid w:val="002940AB"/>
    <w:rsid w:val="004724E7"/>
    <w:rsid w:val="005F2C18"/>
    <w:rsid w:val="007144B2"/>
    <w:rsid w:val="009B479E"/>
    <w:rsid w:val="009F19AF"/>
    <w:rsid w:val="00CA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C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40A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2940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940A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2940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940A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940A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940AB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2940AB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EE5BE582A0A05C8249E8943DBA439C31992CBF717E9A92A6349FF3192A14604A9831F7F9D0A4577E147CD82664O" TargetMode="External"/><Relationship Id="rId13" Type="http://schemas.openxmlformats.org/officeDocument/2006/relationships/hyperlink" Target="consultantplus://offline/ref=77EE5BE582A0A05C8249E8943DBA439C31992CBF727A9E93A3319FF3192A14604A9831F7F9D0A4577E147DD92664O" TargetMode="External"/><Relationship Id="rId18" Type="http://schemas.openxmlformats.org/officeDocument/2006/relationships/hyperlink" Target="consultantplus://offline/ref=77EE5BE582A0A05C8249E8943DBA439C31992CBF717E9A92A6349FF3192A14604A9831F7F9D0A4577E147CD82664O" TargetMode="External"/><Relationship Id="rId26" Type="http://schemas.openxmlformats.org/officeDocument/2006/relationships/hyperlink" Target="consultantplus://offline/ref=77EE5BE582A0A05C8249F6992BD61D96309B73B0747992C2FC6799A4467A12350AD837A2BA94AF51276BO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7EE5BE582A0A05C8249E8943DBA439C31992CBF717E9A92A6349FF3192A14604A9831F7F9D0A4577E147CD82664O" TargetMode="External"/><Relationship Id="rId34" Type="http://schemas.openxmlformats.org/officeDocument/2006/relationships/hyperlink" Target="consultantplus://offline/ref=77EE5BE582A0A05C8249E8943DBA439C31992CBF717E9A92A6349FF3192A14604A9831F7F9D0A4577E147CD82664O" TargetMode="External"/><Relationship Id="rId7" Type="http://schemas.openxmlformats.org/officeDocument/2006/relationships/hyperlink" Target="consultantplus://offline/ref=77EE5BE582A0A05C8249E8943DBA439C31992CBF717C9A9CA1309FF3192A14604A9831F7F9D0A4577E147CD8266AO" TargetMode="External"/><Relationship Id="rId12" Type="http://schemas.openxmlformats.org/officeDocument/2006/relationships/hyperlink" Target="consultantplus://offline/ref=77EE5BE582A0A05C8249E8943DBA439C31992CBF727A9E93A3319FF3192A14604A9831F7F9D0A4577E147CD02666O" TargetMode="External"/><Relationship Id="rId17" Type="http://schemas.openxmlformats.org/officeDocument/2006/relationships/hyperlink" Target="consultantplus://offline/ref=77EE5BE582A0A05C8249E8943DBA439C31992CBF727A9E93A3319FF3192A14604A9831F7F9D0A4577E147DD1266BO" TargetMode="External"/><Relationship Id="rId25" Type="http://schemas.openxmlformats.org/officeDocument/2006/relationships/hyperlink" Target="consultantplus://offline/ref=77EE5BE582A0A05C8249E8943DBA439C31992CBF717E9A92A6349FF3192A14604A9831F7F9D0A4577E147CD82664O" TargetMode="External"/><Relationship Id="rId33" Type="http://schemas.openxmlformats.org/officeDocument/2006/relationships/hyperlink" Target="consultantplus://offline/ref=77EE5BE582A0A05C8249E8943DBA439C31992CBF717E9A92A6349FF3192A14604A9831F7F9D0A4577E147CD82664O" TargetMode="External"/><Relationship Id="rId38" Type="http://schemas.openxmlformats.org/officeDocument/2006/relationships/hyperlink" Target="consultantplus://offline/ref=77EE5BE582A0A05C8249E8943DBA439C31992CBF717E9A92A6349FF3192A14604A9831F7F9D0A4577E147CD8266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7EE5BE582A0A05C8249E8943DBA439C31992CBF727A9E93A3319FF3192A14604A9831F7F9D0A4577E147DDE2667O" TargetMode="External"/><Relationship Id="rId20" Type="http://schemas.openxmlformats.org/officeDocument/2006/relationships/hyperlink" Target="consultantplus://offline/ref=77EE5BE582A0A05C8249E8943DBA439C31992CBF717E9A92A6349FF3192A14604A9831F7F9D0A4577E147CD82664O" TargetMode="External"/><Relationship Id="rId29" Type="http://schemas.openxmlformats.org/officeDocument/2006/relationships/hyperlink" Target="consultantplus://offline/ref=77EE5BE582A0A05C8249E8943DBA439C31992CBF717E9A92A6349FF3192A14604A9831F7F9D0A4577E147CD8266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EE5BE582A0A05C8249E8943DBA439C31992CBF717E9A92A6349FF3192A14604A9831F7F9D0A4577E147CD82667O" TargetMode="External"/><Relationship Id="rId11" Type="http://schemas.openxmlformats.org/officeDocument/2006/relationships/hyperlink" Target="consultantplus://offline/ref=77EE5BE582A0A05C8249E8943DBA439C31992CBF717E9A92A6349FF3192A14604A9831F7F9D0A4577E147CD82664O" TargetMode="External"/><Relationship Id="rId24" Type="http://schemas.openxmlformats.org/officeDocument/2006/relationships/hyperlink" Target="consultantplus://offline/ref=77EE5BE582A0A05C8249E8943DBA439C31992CBF717E9A92A6349FF3192A14604A9831F7F9D0A4577E147CD82664O" TargetMode="External"/><Relationship Id="rId32" Type="http://schemas.openxmlformats.org/officeDocument/2006/relationships/hyperlink" Target="consultantplus://offline/ref=77EE5BE582A0A05C8249E8943DBA439C31992CBF717E9A92A6349FF3192A14604A9831F7F9D0A4577E147CD82664O" TargetMode="External"/><Relationship Id="rId37" Type="http://schemas.openxmlformats.org/officeDocument/2006/relationships/hyperlink" Target="consultantplus://offline/ref=77EE5BE582A0A05C8249E8943DBA439C31992CBF717E9A92A6349FF3192A14604A9831F7F9D0A4577E147CD82664O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77EE5BE582A0A05C8249E8943DBA439C31992CBF727A9E93A3319FF3192A14604A9831F7F9D0A4577E147CD82664O" TargetMode="External"/><Relationship Id="rId15" Type="http://schemas.openxmlformats.org/officeDocument/2006/relationships/hyperlink" Target="consultantplus://offline/ref=77EE5BE582A0A05C8249E8943DBA439C31992CBF717E9A92A6349FF3192A14604A9831F7F9D0A4577E147CD82664O" TargetMode="External"/><Relationship Id="rId23" Type="http://schemas.openxmlformats.org/officeDocument/2006/relationships/hyperlink" Target="consultantplus://offline/ref=77EE5BE582A0A05C8249E8943DBA439C31992CBF717E9A92A6349FF3192A14604A9831F7F9D0A4577E147CD82664O" TargetMode="External"/><Relationship Id="rId28" Type="http://schemas.openxmlformats.org/officeDocument/2006/relationships/hyperlink" Target="consultantplus://offline/ref=77EE5BE582A0A05C8249F6992BD61D96309B73B0747992C2FC6799A4467A12350AD837A2B3962A60O" TargetMode="External"/><Relationship Id="rId36" Type="http://schemas.openxmlformats.org/officeDocument/2006/relationships/hyperlink" Target="consultantplus://offline/ref=77EE5BE582A0A05C8249E8943DBA439C31992CBF717E9A92A6349FF3192A14604A9831F7F9D0A4577E147CD82664O" TargetMode="External"/><Relationship Id="rId10" Type="http://schemas.openxmlformats.org/officeDocument/2006/relationships/hyperlink" Target="consultantplus://offline/ref=77EE5BE582A0A05C8249E8943DBA439C31992CBF717E9A92A6349FF3192A14604A9831F7F9D0A4577E147CD82664O" TargetMode="External"/><Relationship Id="rId19" Type="http://schemas.openxmlformats.org/officeDocument/2006/relationships/hyperlink" Target="consultantplus://offline/ref=77EE5BE582A0A05C8249E8943DBA439C31992CBF717E9A92A6349FF3192A14604A9831F7F9D0A4577E147CD82664O" TargetMode="External"/><Relationship Id="rId31" Type="http://schemas.openxmlformats.org/officeDocument/2006/relationships/hyperlink" Target="consultantplus://offline/ref=77EE5BE582A0A05C8249E8943DBA439C31992CBF727A9E93A3319FF3192A14604A9831F7F9D0A4577E147EDF2660O" TargetMode="External"/><Relationship Id="rId4" Type="http://schemas.openxmlformats.org/officeDocument/2006/relationships/hyperlink" Target="consultantplus://offline/ref=77EE5BE582A0A05C8249E8943DBA439C31992CBF757D9995A938C2F9117318624D976EE0FE99A8567E147C2D6EO" TargetMode="External"/><Relationship Id="rId9" Type="http://schemas.openxmlformats.org/officeDocument/2006/relationships/hyperlink" Target="consultantplus://offline/ref=77EE5BE582A0A05C8249E8943DBA439C31992CBF717E9A92A6349FF3192A14604A9831F7F9D0A4577E147CD82664O" TargetMode="External"/><Relationship Id="rId14" Type="http://schemas.openxmlformats.org/officeDocument/2006/relationships/hyperlink" Target="consultantplus://offline/ref=77EE5BE582A0A05C8249E8943DBA439C31992CBF717E9A92A6349FF3192A14604A9831F7F9D0A4577E147CD82664O" TargetMode="External"/><Relationship Id="rId22" Type="http://schemas.openxmlformats.org/officeDocument/2006/relationships/hyperlink" Target="consultantplus://offline/ref=77EE5BE582A0A05C8249E8943DBA439C31992CBF717E9A92A6349FF3192A14604A9831F7F9D0A4577E147CD82664O" TargetMode="External"/><Relationship Id="rId27" Type="http://schemas.openxmlformats.org/officeDocument/2006/relationships/hyperlink" Target="consultantplus://offline/ref=77EE5BE582A0A05C8249F6992BD61D96309B73B0747992C2FC6799A4467A12350AD837A2BA94AF512769O" TargetMode="External"/><Relationship Id="rId30" Type="http://schemas.openxmlformats.org/officeDocument/2006/relationships/hyperlink" Target="consultantplus://offline/ref=77EE5BE582A0A05C8249E8943DBA439C31992CBF717E9A92A6349FF3192A14604A9831F7F9D0A4577E147CD82664O" TargetMode="External"/><Relationship Id="rId35" Type="http://schemas.openxmlformats.org/officeDocument/2006/relationships/hyperlink" Target="consultantplus://offline/ref=77EE5BE582A0A05C8249E8943DBA439C31992CBF717E9A92A6349FF3192A14604A9831F7F9D0A4577E147CD8266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61</Pages>
  <Words>9582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2018-03-14T12:07:00Z</dcterms:created>
  <dcterms:modified xsi:type="dcterms:W3CDTF">2018-03-14T12:07:00Z</dcterms:modified>
</cp:coreProperties>
</file>